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A88FE" w14:textId="10F6485C" w:rsidR="004D36D7" w:rsidRDefault="00512EB5" w:rsidP="007556B6">
      <w:pPr>
        <w:pStyle w:val="afd"/>
        <w:rPr>
          <w:rStyle w:val="LabTitleInstVersred"/>
        </w:rPr>
      </w:pPr>
      <w:sdt>
        <w:sdtPr>
          <w:rPr>
            <w:b w:val="0"/>
            <w:color w:val="EE0000"/>
          </w:rPr>
          <w:alias w:val="Заголовок"/>
          <w:tag w:val=""/>
          <w:id w:val="-487021785"/>
          <w:placeholder>
            <w:docPart w:val="DAF44FAC41D0420ABA51E00C6A1DC5E7"/>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291901">
            <w:t>Лабораторная работа - Установка программы Wireshark</w:t>
          </w:r>
        </w:sdtContent>
      </w:sdt>
    </w:p>
    <w:p w14:paraId="5342BE39" w14:textId="77777777" w:rsidR="00225BB2" w:rsidRPr="00225BB2" w:rsidRDefault="00225BB2" w:rsidP="00225BB2">
      <w:pPr>
        <w:pStyle w:val="BodyTextL25"/>
      </w:pPr>
    </w:p>
    <w:p w14:paraId="0095AAB7" w14:textId="77777777" w:rsidR="00D778DF" w:rsidRPr="00E70096" w:rsidRDefault="00D778DF" w:rsidP="00D452F4">
      <w:pPr>
        <w:pStyle w:val="1"/>
      </w:pPr>
      <w:r>
        <w:t>Задачи</w:t>
      </w:r>
    </w:p>
    <w:p w14:paraId="08C2CEA1" w14:textId="77777777" w:rsidR="00D778DF" w:rsidRPr="004C0909" w:rsidRDefault="007556B6" w:rsidP="007556B6">
      <w:pPr>
        <w:pStyle w:val="BodyTextL25"/>
      </w:pPr>
      <w:r>
        <w:t>Загрузка и установка программы Wireshark</w:t>
      </w:r>
    </w:p>
    <w:p w14:paraId="347DA70B" w14:textId="77777777" w:rsidR="00D778DF" w:rsidRDefault="00D778DF" w:rsidP="00D452F4">
      <w:pPr>
        <w:pStyle w:val="1"/>
      </w:pPr>
      <w:r>
        <w:t>Общие сведения/сценарий</w:t>
      </w:r>
    </w:p>
    <w:p w14:paraId="537E2AF2" w14:textId="391D120F" w:rsidR="007556B6" w:rsidRDefault="007556B6" w:rsidP="007556B6">
      <w:pPr>
        <w:pStyle w:val="BodyTextL25"/>
      </w:pPr>
      <w:r>
        <w:t>Wireshark — это программа для анализа протоколов (анализатор пакетов), которая используется для поиска и устранения неполадок в сети, анализа, разработки программного обеспечения и протоколов, а также обучения. По мере движения потоков данных по сети анализатор «захватывает» каждую единицу данных протокола (PDU), после чего расшифровывает или анализирует ее содержание согласно соответствующему документу RFC или другим спецификациям.</w:t>
      </w:r>
    </w:p>
    <w:p w14:paraId="2A427539" w14:textId="77777777" w:rsidR="007556B6" w:rsidRDefault="007556B6" w:rsidP="007556B6">
      <w:pPr>
        <w:pStyle w:val="BodyTextL25"/>
      </w:pPr>
      <w:r>
        <w:t>Wireshark — полезный инструмент для всех, кто работает с сетями. Его можно использовать для анализа данных, а также для поиска и устранения неполадок при выполнении большинства лабораторных работ в рамках курсов CCNA. В данной лабораторной работе содержатся инструкции по загрузке и установке программы Wireshark.</w:t>
      </w:r>
    </w:p>
    <w:p w14:paraId="5297CBB2" w14:textId="77777777" w:rsidR="00D778DF" w:rsidRPr="00E70096" w:rsidRDefault="00D778DF" w:rsidP="00D452F4">
      <w:pPr>
        <w:pStyle w:val="1"/>
      </w:pPr>
      <w:r>
        <w:t>Необходимые ресурсы</w:t>
      </w:r>
    </w:p>
    <w:p w14:paraId="246E4A27" w14:textId="4FE7986A" w:rsidR="00334C33" w:rsidRDefault="007556B6" w:rsidP="00334C33">
      <w:pPr>
        <w:pStyle w:val="Bulletlevel1"/>
      </w:pPr>
      <w:r>
        <w:t>1 ПК (Windows с доступом в Интернет)</w:t>
      </w:r>
    </w:p>
    <w:p w14:paraId="6F060161" w14:textId="77777777" w:rsidR="00125806" w:rsidRDefault="00125806" w:rsidP="00D452F4">
      <w:pPr>
        <w:pStyle w:val="1"/>
      </w:pPr>
      <w:r>
        <w:t>Инструкции</w:t>
      </w:r>
    </w:p>
    <w:p w14:paraId="546FCBB1" w14:textId="77777777" w:rsidR="007556B6" w:rsidRDefault="007556B6" w:rsidP="007556B6">
      <w:pPr>
        <w:pStyle w:val="BodyTextL25"/>
      </w:pPr>
      <w:r>
        <w:t>Программа Wireshark стала стандартным анализатором пакетов, используемым сетевыми инженерами. Версии этой программы с открытым исходным кодом доступны для различных операционных систем, включая Windows, Mac и Linux. В этой лабораторной работе вам нужно будет загрузить и установить программу Wireshark на ПК.</w:t>
      </w:r>
    </w:p>
    <w:p w14:paraId="5FE61D0A" w14:textId="77777777" w:rsidR="007556B6" w:rsidRDefault="007556B6" w:rsidP="007556B6">
      <w:pPr>
        <w:pStyle w:val="BodyTextL25"/>
      </w:pPr>
      <w:r>
        <w:rPr>
          <w:b/>
        </w:rPr>
        <w:t>Примечание</w:t>
      </w:r>
      <w:r w:rsidRPr="008E7484">
        <w:t>. Перед загрузкой программы Wireshark получите у инструктора информацию о политике своей академии в отношении загрузки программного обеспечения.</w:t>
      </w:r>
    </w:p>
    <w:p w14:paraId="19F4FD60" w14:textId="77777777" w:rsidR="007556B6" w:rsidRDefault="007556B6" w:rsidP="007556B6">
      <w:pPr>
        <w:pStyle w:val="2"/>
      </w:pPr>
      <w:r>
        <w:t>Загрузите программу Wireshark.</w:t>
      </w:r>
    </w:p>
    <w:p w14:paraId="66A8FF33" w14:textId="77777777" w:rsidR="007556B6" w:rsidRDefault="007556B6" w:rsidP="007556B6">
      <w:pPr>
        <w:pStyle w:val="SubStepAlpha"/>
      </w:pPr>
      <w:r>
        <w:t xml:space="preserve">Программу Wireshark можно загрузить с сайта </w:t>
      </w:r>
      <w:hyperlink r:id="rId8" w:history="1">
        <w:r>
          <w:rPr>
            <w:rStyle w:val="aff0"/>
          </w:rPr>
          <w:t>www.wireshark.org</w:t>
        </w:r>
      </w:hyperlink>
      <w:r>
        <w:t>.</w:t>
      </w:r>
    </w:p>
    <w:p w14:paraId="7C53319F" w14:textId="77777777" w:rsidR="007556B6" w:rsidRDefault="007556B6" w:rsidP="007556B6">
      <w:pPr>
        <w:pStyle w:val="SubStepAlpha"/>
      </w:pPr>
      <w:r>
        <w:t xml:space="preserve">Выберите версию программы в соответствии с архитектурой и операционной системой своего ПК. Например, если у вас 64-разрядный ПК с ОС Windows, выберите </w:t>
      </w:r>
      <w:r>
        <w:rPr>
          <w:b/>
        </w:rPr>
        <w:t>Windows Installer (64-bit)</w:t>
      </w:r>
      <w:r>
        <w:t>.</w:t>
      </w:r>
    </w:p>
    <w:p w14:paraId="1EA3A8C2" w14:textId="77777777" w:rsidR="007556B6" w:rsidRDefault="007556B6" w:rsidP="007556B6">
      <w:pPr>
        <w:pStyle w:val="BodyTextL50"/>
      </w:pPr>
      <w:r>
        <w:t xml:space="preserve">Сразу после этого начнется загрузка. Местонахождение загруженного файла зависит от браузера и операционной системы, которыми вы пользуетесь. В ОС Windows загруженные файлы по умолчанию находятся в папке </w:t>
      </w:r>
      <w:r>
        <w:rPr>
          <w:b/>
        </w:rPr>
        <w:t>Загрузки</w:t>
      </w:r>
      <w:r>
        <w:t>.</w:t>
      </w:r>
    </w:p>
    <w:p w14:paraId="078DE808" w14:textId="77777777" w:rsidR="00CA35A2" w:rsidRDefault="00CA35A2" w:rsidP="00CA35A2">
      <w:pPr>
        <w:pStyle w:val="2"/>
      </w:pPr>
      <w:r>
        <w:t>Установите программу Wireshark.</w:t>
      </w:r>
    </w:p>
    <w:p w14:paraId="6A0B2E4E" w14:textId="77777777" w:rsidR="007556B6" w:rsidRDefault="007556B6" w:rsidP="007556B6">
      <w:pPr>
        <w:pStyle w:val="SubStepAlpha"/>
      </w:pPr>
      <w:r>
        <w:t xml:space="preserve">Загруженный файл называется </w:t>
      </w:r>
      <w:r>
        <w:rPr>
          <w:b/>
        </w:rPr>
        <w:t>Wireshark-win64-x.x.x.exe</w:t>
      </w:r>
      <w:r>
        <w:t>, где «x» соответствует номеру</w:t>
      </w:r>
      <w:r>
        <w:rPr>
          <w:b/>
        </w:rPr>
        <w:t xml:space="preserve"> </w:t>
      </w:r>
      <w:r>
        <w:t>версии, если вы загрузили 64битную версию. Дважды щелкните файл, чтобы начать установку.</w:t>
      </w:r>
    </w:p>
    <w:p w14:paraId="49FC5767" w14:textId="77777777" w:rsidR="007556B6" w:rsidRDefault="007556B6" w:rsidP="00BA22A0">
      <w:pPr>
        <w:pStyle w:val="BodyTextL50"/>
      </w:pPr>
      <w:r>
        <w:t xml:space="preserve">Ответьте на все сообщения о безопасности, которые появятся на экране. Если на вашем ПК уже имеется копия Wireshark, перед установкой программы появится запрос на удаление прежней версии. Рекомендуется удалить старую версию программы Wireshark перед установкой новой. Для того чтобы удалить предыдущую версию программы Wireshark, нажмите кнопку </w:t>
      </w:r>
      <w:r>
        <w:rPr>
          <w:b/>
        </w:rPr>
        <w:t>Yes</w:t>
      </w:r>
      <w:r>
        <w:t xml:space="preserve"> (Да).</w:t>
      </w:r>
    </w:p>
    <w:p w14:paraId="70B1E7ED" w14:textId="07346EAB" w:rsidR="00CA35A2" w:rsidRDefault="007556B6" w:rsidP="00CA35A2">
      <w:pPr>
        <w:pStyle w:val="SubStepAlpha"/>
      </w:pPr>
      <w:r>
        <w:lastRenderedPageBreak/>
        <w:t xml:space="preserve">Если программа Wireshark устанавливается впервые или предыдущая версия была удалена, откроется мастер установки программы Wireshark. Нажмите </w:t>
      </w:r>
      <w:r>
        <w:rPr>
          <w:b/>
        </w:rPr>
        <w:t>Next</w:t>
      </w:r>
      <w:r>
        <w:t xml:space="preserve"> (Далее).</w:t>
      </w:r>
    </w:p>
    <w:p w14:paraId="741B634F" w14:textId="77777777" w:rsidR="007556B6" w:rsidRDefault="007556B6" w:rsidP="007556B6">
      <w:pPr>
        <w:pStyle w:val="SubStepAlpha"/>
      </w:pPr>
      <w:r>
        <w:t xml:space="preserve">Выполните инструкции по установке. Когда откроется окно License Agreement (Лицензионное соглашение), нажмите кнопку </w:t>
      </w:r>
      <w:r>
        <w:rPr>
          <w:b/>
        </w:rPr>
        <w:t>I Agree</w:t>
      </w:r>
      <w:r>
        <w:t xml:space="preserve"> (Я согласен).</w:t>
      </w:r>
    </w:p>
    <w:p w14:paraId="59BDC369" w14:textId="77777777" w:rsidR="007556B6" w:rsidRDefault="007556B6" w:rsidP="007556B6">
      <w:pPr>
        <w:pStyle w:val="SubStepAlpha"/>
      </w:pPr>
      <w:r>
        <w:t xml:space="preserve">При выборе компонентов оставьте настройки по умолчанию и нажмите кнопку </w:t>
      </w:r>
      <w:r>
        <w:rPr>
          <w:b/>
        </w:rPr>
        <w:t>Next</w:t>
      </w:r>
      <w:r>
        <w:t xml:space="preserve"> (Далее).</w:t>
      </w:r>
    </w:p>
    <w:p w14:paraId="5FFE7AC5" w14:textId="77777777" w:rsidR="007556B6" w:rsidRDefault="007556B6" w:rsidP="007556B6">
      <w:pPr>
        <w:pStyle w:val="SubStepAlpha"/>
      </w:pPr>
      <w:r>
        <w:t xml:space="preserve">Выберите желаемые ярлыки и нажмите кнопку </w:t>
      </w:r>
      <w:r>
        <w:rPr>
          <w:b/>
        </w:rPr>
        <w:t>Next</w:t>
      </w:r>
      <w:r>
        <w:t xml:space="preserve"> (Далее).</w:t>
      </w:r>
    </w:p>
    <w:p w14:paraId="40B8B96C" w14:textId="77777777" w:rsidR="007556B6" w:rsidRDefault="007556B6" w:rsidP="007556B6">
      <w:pPr>
        <w:pStyle w:val="SubStepAlpha"/>
      </w:pPr>
      <w:r>
        <w:t xml:space="preserve">Если не хватает дискового пространства, адрес установки Wireshark можно изменить. Однако рекомендуется оставить адрес, указанный по умолчанию. Для продолжения нажмите кнопку </w:t>
      </w:r>
      <w:r>
        <w:rPr>
          <w:b/>
        </w:rPr>
        <w:t>Next</w:t>
      </w:r>
      <w:r>
        <w:t xml:space="preserve"> (Далее).</w:t>
      </w:r>
    </w:p>
    <w:p w14:paraId="09AE469E" w14:textId="77777777" w:rsidR="007556B6" w:rsidRDefault="007556B6" w:rsidP="007556B6">
      <w:pPr>
        <w:pStyle w:val="SubStepAlpha"/>
      </w:pPr>
      <w:r>
        <w:t xml:space="preserve">Для сбора сетевых данных на ваш ПК необходимо установить программу Npcap. Если она уже установлена, флажок установки будет снят. Если установленная версия Npcap старше версии, прилагаемой к программе Wireshark, рекомендуем установить более новую версию. Для этого установите флажок </w:t>
      </w:r>
      <w:r>
        <w:rPr>
          <w:b/>
        </w:rPr>
        <w:t>Install Npcap x.x.x</w:t>
      </w:r>
      <w:r>
        <w:t xml:space="preserve"> (Установить версию Npcap с номером x.x.x). Для продолжения нажмите кнопку </w:t>
      </w:r>
      <w:r w:rsidR="001121E9">
        <w:rPr>
          <w:b/>
        </w:rPr>
        <w:t>Next</w:t>
      </w:r>
      <w:r>
        <w:t xml:space="preserve"> (Далее).</w:t>
      </w:r>
    </w:p>
    <w:p w14:paraId="7DD7E1D4" w14:textId="77777777" w:rsidR="007556B6" w:rsidRDefault="007556B6" w:rsidP="007556B6">
      <w:pPr>
        <w:pStyle w:val="SubStepAlpha"/>
      </w:pPr>
      <w:r>
        <w:rPr>
          <w:b/>
        </w:rPr>
        <w:t xml:space="preserve">Не </w:t>
      </w:r>
      <w:r>
        <w:t>устанавливайте USBPcap для перехвата обычного трафика.</w:t>
      </w:r>
      <w:r>
        <w:rPr>
          <w:b/>
        </w:rPr>
        <w:t xml:space="preserve"> Не устанавливайте этот флажок, чтобы установить USBPcap</w:t>
      </w:r>
      <w:r>
        <w:t xml:space="preserve">. USBPcap ― экспериментальный продукт, его использование может привести к проблемам с USB на компьютере. Для продолжения нажмите </w:t>
      </w:r>
      <w:r>
        <w:rPr>
          <w:b/>
        </w:rPr>
        <w:t>Install</w:t>
      </w:r>
      <w:r>
        <w:t xml:space="preserve"> (Установить).</w:t>
      </w:r>
    </w:p>
    <w:p w14:paraId="5DFF7853" w14:textId="77777777" w:rsidR="007556B6" w:rsidRDefault="007556B6" w:rsidP="007556B6">
      <w:pPr>
        <w:pStyle w:val="SubStepAlpha"/>
      </w:pPr>
      <w:r>
        <w:t>После этого начнется установка программы Wireshark. Статус установки будет отображаться в отдельном окне.</w:t>
      </w:r>
    </w:p>
    <w:p w14:paraId="2CB8012A" w14:textId="77777777" w:rsidR="007556B6" w:rsidRDefault="005A21B6" w:rsidP="007556B6">
      <w:pPr>
        <w:pStyle w:val="SubStepAlpha"/>
      </w:pPr>
      <w:r>
        <w:t>В отдельном окне примите лицензионное соглашение в мастере установки Npcap при установке Npcap. Для продолжения нажмите кнопку</w:t>
      </w:r>
      <w:r w:rsidR="007556B6">
        <w:rPr>
          <w:b/>
        </w:rPr>
        <w:t xml:space="preserve">I Agree </w:t>
      </w:r>
      <w:r>
        <w:t xml:space="preserve">. Нажмите кнопку </w:t>
      </w:r>
      <w:r w:rsidR="007556B6">
        <w:rPr>
          <w:b/>
        </w:rPr>
        <w:t xml:space="preserve">Установить </w:t>
      </w:r>
      <w:r>
        <w:t xml:space="preserve">, чтобы установить Npcap. Нажмите кнопку </w:t>
      </w:r>
      <w:r w:rsidR="007556B6">
        <w:rPr>
          <w:b/>
        </w:rPr>
        <w:t xml:space="preserve">Далее </w:t>
      </w:r>
      <w:r>
        <w:t xml:space="preserve">, чтобы завершить установку Npcap, и нажмите кнопку </w:t>
      </w:r>
      <w:r w:rsidR="007556B6">
        <w:rPr>
          <w:b/>
        </w:rPr>
        <w:t xml:space="preserve">Готово </w:t>
      </w:r>
      <w:r>
        <w:t>, чтобы выйти из установки Npcap.</w:t>
      </w:r>
    </w:p>
    <w:p w14:paraId="2A116926" w14:textId="77777777" w:rsidR="007556B6" w:rsidRDefault="007556B6" w:rsidP="007556B6">
      <w:pPr>
        <w:pStyle w:val="SubStepAlpha"/>
      </w:pPr>
      <w:r>
        <w:t xml:space="preserve">По завершении установки нажмите кнопку </w:t>
      </w:r>
      <w:r>
        <w:rPr>
          <w:b/>
        </w:rPr>
        <w:t>Next</w:t>
      </w:r>
      <w:r>
        <w:t xml:space="preserve"> (Далее).</w:t>
      </w:r>
    </w:p>
    <w:p w14:paraId="78FB95D1" w14:textId="511595AB" w:rsidR="00C162C0" w:rsidRDefault="007556B6" w:rsidP="00CA35A2">
      <w:pPr>
        <w:pStyle w:val="SubStepAlpha"/>
      </w:pPr>
      <w:r>
        <w:t xml:space="preserve">Для завершения процесса установки программы Wireshark нажмите </w:t>
      </w:r>
      <w:r>
        <w:rPr>
          <w:b/>
        </w:rPr>
        <w:t>Finish</w:t>
      </w:r>
      <w:r>
        <w:t xml:space="preserve"> (Готово). При необходимости перезагрузите компьютер.</w:t>
      </w:r>
    </w:p>
    <w:p w14:paraId="441B97F7" w14:textId="5529DB2F" w:rsidR="00157DD5" w:rsidRPr="007556B6" w:rsidRDefault="00157DD5" w:rsidP="00157DD5">
      <w:pPr>
        <w:pStyle w:val="ConfigWindow"/>
        <w:rPr>
          <w:rStyle w:val="DevConfigGray"/>
          <w:rFonts w:ascii="Arial" w:hAnsi="Arial"/>
          <w:shd w:val="clear" w:color="auto" w:fill="auto"/>
        </w:rPr>
      </w:pPr>
      <w:r>
        <w:t>Конец документа</w:t>
      </w:r>
    </w:p>
    <w:sectPr w:rsidR="00157DD5" w:rsidRPr="007556B6" w:rsidSect="009C3182">
      <w:headerReference w:type="even" r:id="rId9"/>
      <w:headerReference w:type="default" r:id="rId10"/>
      <w:footerReference w:type="even" r:id="rId11"/>
      <w:footerReference w:type="default" r:id="rId12"/>
      <w:headerReference w:type="first" r:id="rId13"/>
      <w:footerReference w:type="first" r:id="rId14"/>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A0A05" w14:textId="77777777" w:rsidR="00512EB5" w:rsidRDefault="00512EB5" w:rsidP="00710659">
      <w:pPr>
        <w:spacing w:after="0" w:line="240" w:lineRule="auto"/>
      </w:pPr>
      <w:r>
        <w:separator/>
      </w:r>
    </w:p>
    <w:p w14:paraId="7ACF252C" w14:textId="77777777" w:rsidR="00512EB5" w:rsidRDefault="00512EB5"/>
  </w:endnote>
  <w:endnote w:type="continuationSeparator" w:id="0">
    <w:p w14:paraId="516954BB" w14:textId="77777777" w:rsidR="00512EB5" w:rsidRDefault="00512EB5" w:rsidP="00710659">
      <w:pPr>
        <w:spacing w:after="0" w:line="240" w:lineRule="auto"/>
      </w:pPr>
      <w:r>
        <w:continuationSeparator/>
      </w:r>
    </w:p>
    <w:p w14:paraId="50E468DE" w14:textId="77777777" w:rsidR="00512EB5" w:rsidRDefault="00512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9A2C6" w14:textId="77777777" w:rsidR="003B256A" w:rsidRDefault="003B25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E6234" w14:textId="698F3BEB" w:rsidR="00926CB2" w:rsidRPr="00882B63" w:rsidRDefault="008E00D5" w:rsidP="00E859E3">
    <w:pPr>
      <w:pStyle w:val="a5"/>
      <w:rPr>
        <w:szCs w:val="16"/>
      </w:rPr>
    </w:pPr>
    <w:r>
      <w:t xml:space="preserve">© </w:t>
    </w:r>
    <w:r w:rsidRPr="00B31F19">
      <w:sym w:font="Symbol" w:char="F0E3"/>
    </w:r>
    <w:r>
      <w:t xml:space="preserve"> </w:t>
    </w:r>
    <w:sdt>
      <w:sdtPr>
        <w:alias w:val="Комментарии"/>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225BB2">
          <w:t>2013 г.</w:t>
        </w:r>
      </w:sdtContent>
    </w:sdt>
    <w:r>
      <w:t xml:space="preserve"> - </w:t>
    </w:r>
    <w:r>
      <w:fldChar w:fldCharType="begin"/>
    </w:r>
    <w:r>
      <w:instrText xml:space="preserve"> SAVEDATE  \@ "гггг"  \* MERGEFORMAT </w:instrText>
    </w:r>
    <w:r>
      <w:fldChar w:fldCharType="separate"/>
    </w:r>
    <w:r w:rsidR="00D83CF2">
      <w:rPr>
        <w:noProof/>
      </w:rPr>
      <w:t>гггг</w:t>
    </w:r>
    <w:r>
      <w:fldChar w:fldCharType="end"/>
    </w:r>
    <w:r>
      <w:t xml:space="preserve"> 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sidR="00C223D8">
      <w:rPr>
        <w:b/>
        <w:szCs w:val="16"/>
      </w:rPr>
      <w:t>2</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sidR="00C223D8">
      <w:rPr>
        <w:b/>
        <w:szCs w:val="16"/>
      </w:rPr>
      <w:t>2</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1D8A0" w14:textId="55F60576" w:rsidR="00882B63" w:rsidRPr="00882B63" w:rsidRDefault="00882B63" w:rsidP="00E859E3">
    <w:pPr>
      <w:pStyle w:val="a5"/>
      <w:rPr>
        <w:szCs w:val="16"/>
      </w:rPr>
    </w:pPr>
    <w:r>
      <w:t xml:space="preserve">© </w:t>
    </w:r>
    <w:r w:rsidRPr="00B31F19">
      <w:sym w:font="Symbol" w:char="F0E3"/>
    </w:r>
    <w:r>
      <w:t xml:space="preserve"> </w:t>
    </w:r>
    <w:sdt>
      <w:sdtPr>
        <w:alias w:val="Комментарии"/>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225BB2">
          <w:t>2013 г.</w:t>
        </w:r>
      </w:sdtContent>
    </w:sdt>
    <w:r>
      <w:t xml:space="preserve"> - </w:t>
    </w:r>
    <w:r w:rsidR="007E6402">
      <w:fldChar w:fldCharType="begin"/>
    </w:r>
    <w:r w:rsidR="007E6402">
      <w:instrText xml:space="preserve"> SAVEDATE  \@ "гггг"  \* MERGEFORMAT </w:instrText>
    </w:r>
    <w:r w:rsidR="007E6402">
      <w:fldChar w:fldCharType="separate"/>
    </w:r>
    <w:r w:rsidR="00D83CF2">
      <w:rPr>
        <w:noProof/>
      </w:rPr>
      <w:t>гггг</w:t>
    </w:r>
    <w:r w:rsidR="007E6402">
      <w:fldChar w:fldCharType="end"/>
    </w:r>
    <w:r>
      <w:t xml:space="preserve"> 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sidR="00BA22A0">
      <w:rPr>
        <w:b/>
        <w:szCs w:val="16"/>
      </w:rPr>
      <w:t>1</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sidR="00BA22A0">
      <w:rPr>
        <w:b/>
        <w:szCs w:val="16"/>
      </w:rPr>
      <w:t>2</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65D19" w14:textId="77777777" w:rsidR="00512EB5" w:rsidRDefault="00512EB5" w:rsidP="00710659">
      <w:pPr>
        <w:spacing w:after="0" w:line="240" w:lineRule="auto"/>
      </w:pPr>
      <w:r>
        <w:separator/>
      </w:r>
    </w:p>
    <w:p w14:paraId="46AE3A79" w14:textId="77777777" w:rsidR="00512EB5" w:rsidRDefault="00512EB5"/>
  </w:footnote>
  <w:footnote w:type="continuationSeparator" w:id="0">
    <w:p w14:paraId="724DE3B2" w14:textId="77777777" w:rsidR="00512EB5" w:rsidRDefault="00512EB5" w:rsidP="00710659">
      <w:pPr>
        <w:spacing w:after="0" w:line="240" w:lineRule="auto"/>
      </w:pPr>
      <w:r>
        <w:continuationSeparator/>
      </w:r>
    </w:p>
    <w:p w14:paraId="31252285" w14:textId="77777777" w:rsidR="00512EB5" w:rsidRDefault="00512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483A1" w14:textId="77777777" w:rsidR="003B256A" w:rsidRDefault="003B25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Заголовок"/>
      <w:tag w:val=""/>
      <w:id w:val="-1711953976"/>
      <w:placeholder>
        <w:docPart w:val="DAF44FAC41D0420ABA51E00C6A1DC5E7"/>
      </w:placeholder>
      <w:dataBinding w:prefixMappings="xmlns:ns0='http://purl.org/dc/elements/1.1/' xmlns:ns1='http://schemas.openxmlformats.org/package/2006/metadata/core-properties' " w:xpath="/ns1:coreProperties[1]/ns0:title[1]" w:storeItemID="{6C3C8BC8-F283-45AE-878A-BAB7291924A1}"/>
      <w:text/>
    </w:sdtPr>
    <w:sdtEndPr/>
    <w:sdtContent>
      <w:p w14:paraId="4FA25DAA" w14:textId="77777777" w:rsidR="00926CB2" w:rsidRDefault="00BA74DB" w:rsidP="008402F2">
        <w:pPr>
          <w:pStyle w:val="PageHead"/>
        </w:pPr>
        <w:r>
          <w:t>Лабораторная работа - Установка программы Wireshark</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6C26" w14:textId="77777777" w:rsidR="00926CB2" w:rsidRDefault="00882B63" w:rsidP="006C3FCF">
    <w:pPr>
      <w:ind w:left="-288"/>
    </w:pPr>
    <w:r>
      <w:rPr>
        <w:noProof/>
      </w:rPr>
      <w:drawing>
        <wp:inline distT="0" distB="0" distL="0" distR="0" wp14:anchorId="684CB71E" wp14:editId="6219F275">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9A0E9A1A"/>
    <w:styleLink w:val="LabList"/>
    <w:lvl w:ilvl="0">
      <w:start w:val="1"/>
      <w:numFmt w:val="none"/>
      <w:pStyle w:val="1"/>
      <w:suff w:val="nothing"/>
      <w:lvlText w:val=""/>
      <w:lvlJc w:val="left"/>
      <w:pPr>
        <w:ind w:left="0" w:firstLine="0"/>
      </w:pPr>
      <w:rPr>
        <w:rFonts w:hint="default"/>
      </w:rPr>
    </w:lvl>
    <w:lvl w:ilvl="1">
      <w:start w:val="1"/>
      <w:numFmt w:val="decimal"/>
      <w:pStyle w:val="2"/>
      <w:suff w:val="space"/>
      <w:lvlText w:val="Шаг %2."/>
      <w:lvlJc w:val="left"/>
      <w:pPr>
        <w:ind w:left="0" w:firstLine="0"/>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Часть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о"/>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3"/>
    <w:lvlOverride w:ilvl="0">
      <w:lvl w:ilvl="0">
        <w:start w:val="1"/>
        <w:numFmt w:val="decimal"/>
        <w:pStyle w:val="1"/>
        <w:suff w:val="space"/>
        <w:lvlText w:val="Часть %1."/>
        <w:lvlJc w:val="left"/>
        <w:pPr>
          <w:ind w:left="0" w:firstLine="0"/>
        </w:pPr>
        <w:rPr>
          <w:rFonts w:hint="default"/>
        </w:rPr>
      </w:lvl>
    </w:lvlOverride>
    <w:lvlOverride w:ilvl="1">
      <w:lvl w:ilvl="1">
        <w:start w:val="1"/>
        <w:numFmt w:val="decimal"/>
        <w:pStyle w:val="2"/>
        <w:suff w:val="space"/>
        <w:lvlText w:val="Задача %2."/>
        <w:lvlJc w:val="left"/>
        <w:pPr>
          <w:ind w:left="0" w:firstLine="0"/>
        </w:pPr>
        <w:rPr>
          <w:rFonts w:hint="default"/>
        </w:rPr>
      </w:lvl>
    </w:lvlOverride>
    <w:lvlOverride w:ilvl="2">
      <w:lvl w:ilvl="2">
        <w:start w:val="1"/>
        <w:numFmt w:val="decimal"/>
        <w:pStyle w:val="SubStepAlpha"/>
        <w:suff w:val="space"/>
        <w:lvlText w:val="Шаг %3."/>
        <w:lvlJc w:val="left"/>
        <w:pPr>
          <w:ind w:left="0" w:firstLine="0"/>
        </w:pPr>
        <w:rPr>
          <w:rFonts w:hint="default"/>
        </w:rPr>
      </w:lvl>
    </w:lvlOverride>
    <w:lvlOverride w:ilvl="3">
      <w:lvl w:ilvl="3">
        <w:start w:val="1"/>
        <w:numFmt w:val="lowerLetter"/>
        <w:pStyle w:val="SubStepNum"/>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pStyle w:val="1"/>
        <w:suff w:val="space"/>
        <w:lvlText w:val="Часть %1."/>
        <w:lvlJc w:val="left"/>
        <w:pPr>
          <w:ind w:left="0" w:firstLine="0"/>
        </w:pPr>
        <w:rPr>
          <w:rFonts w:hint="default"/>
        </w:rPr>
      </w:lvl>
    </w:lvlOverride>
    <w:lvlOverride w:ilvl="1">
      <w:startOverride w:val="1"/>
      <w:lvl w:ilvl="1">
        <w:start w:val="1"/>
        <w:numFmt w:val="decimal"/>
        <w:pStyle w:val="2"/>
        <w:suff w:val="space"/>
        <w:lvlText w:val="Задача %2."/>
        <w:lvlJc w:val="left"/>
        <w:pPr>
          <w:ind w:left="0" w:firstLine="0"/>
        </w:pPr>
        <w:rPr>
          <w:rFonts w:hint="default"/>
        </w:rPr>
      </w:lvl>
    </w:lvlOverride>
    <w:lvlOverride w:ilvl="2">
      <w:startOverride w:val="1"/>
      <w:lvl w:ilvl="2">
        <w:start w:val="1"/>
        <w:numFmt w:val="decimal"/>
        <w:pStyle w:val="SubStepAlpha"/>
        <w:suff w:val="space"/>
        <w:lvlText w:val="Шаг %3."/>
        <w:lvlJc w:val="left"/>
        <w:pPr>
          <w:ind w:left="0" w:firstLine="0"/>
        </w:pPr>
        <w:rPr>
          <w:rFonts w:hint="default"/>
        </w:rPr>
      </w:lvl>
    </w:lvlOverride>
    <w:lvlOverride w:ilvl="3">
      <w:startOverride w:val="1"/>
      <w:lvl w:ilvl="3">
        <w:start w:val="1"/>
        <w:numFmt w:val="lowerLetter"/>
        <w:pStyle w:val="SubStepNum"/>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Часть %1."/>
        <w:lvlJc w:val="left"/>
        <w:pPr>
          <w:tabs>
            <w:tab w:val="num" w:pos="1152"/>
          </w:tabs>
          <w:ind w:left="1152" w:hanging="792"/>
        </w:pPr>
        <w:rPr>
          <w:rFonts w:hint="default"/>
        </w:rPr>
      </w:lvl>
    </w:lvlOverride>
  </w:num>
  <w:num w:numId="9">
    <w:abstractNumId w:val="3"/>
    <w:lvlOverride w:ilvl="2">
      <w:lvl w:ilvl="2">
        <w:start w:val="1"/>
        <w:numFmt w:val="lowerLetter"/>
        <w:pStyle w:val="SubStepAlpha"/>
        <w:lvlText w:val="%3."/>
        <w:lvlJc w:val="left"/>
        <w:pPr>
          <w:tabs>
            <w:tab w:val="num" w:pos="720"/>
          </w:tabs>
          <w:ind w:left="720" w:hanging="360"/>
        </w:pPr>
        <w:rPr>
          <w:rFonts w:hint="default"/>
          <w:b w:val="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DB"/>
    <w:rsid w:val="00001BDF"/>
    <w:rsid w:val="0000380F"/>
    <w:rsid w:val="00004175"/>
    <w:rsid w:val="000059C9"/>
    <w:rsid w:val="00006F6C"/>
    <w:rsid w:val="00012C22"/>
    <w:rsid w:val="000160F7"/>
    <w:rsid w:val="00016D5B"/>
    <w:rsid w:val="00016F30"/>
    <w:rsid w:val="0002047C"/>
    <w:rsid w:val="00021B9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3401"/>
    <w:rsid w:val="00103A44"/>
    <w:rsid w:val="00103D36"/>
    <w:rsid w:val="0010436E"/>
    <w:rsid w:val="00107B2B"/>
    <w:rsid w:val="001121E9"/>
    <w:rsid w:val="00112AC5"/>
    <w:rsid w:val="001133DD"/>
    <w:rsid w:val="00120CBE"/>
    <w:rsid w:val="00121BAE"/>
    <w:rsid w:val="00122661"/>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57DD5"/>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2BCB"/>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3245"/>
    <w:rsid w:val="00203E26"/>
    <w:rsid w:val="0020449C"/>
    <w:rsid w:val="002113B8"/>
    <w:rsid w:val="00215665"/>
    <w:rsid w:val="002163BB"/>
    <w:rsid w:val="0021792C"/>
    <w:rsid w:val="002240AB"/>
    <w:rsid w:val="00225BB2"/>
    <w:rsid w:val="00225E37"/>
    <w:rsid w:val="00231DCA"/>
    <w:rsid w:val="00235792"/>
    <w:rsid w:val="00242E3A"/>
    <w:rsid w:val="00246492"/>
    <w:rsid w:val="002506CF"/>
    <w:rsid w:val="0025107F"/>
    <w:rsid w:val="00260CD4"/>
    <w:rsid w:val="002639D8"/>
    <w:rsid w:val="00265F77"/>
    <w:rsid w:val="00266C83"/>
    <w:rsid w:val="00270FCC"/>
    <w:rsid w:val="002768DC"/>
    <w:rsid w:val="00291901"/>
    <w:rsid w:val="00294C8F"/>
    <w:rsid w:val="0029665B"/>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789F"/>
    <w:rsid w:val="00320788"/>
    <w:rsid w:val="003233A3"/>
    <w:rsid w:val="00334C33"/>
    <w:rsid w:val="0034455D"/>
    <w:rsid w:val="0034604B"/>
    <w:rsid w:val="00346D17"/>
    <w:rsid w:val="00347972"/>
    <w:rsid w:val="0035469B"/>
    <w:rsid w:val="003559CC"/>
    <w:rsid w:val="00355D4B"/>
    <w:rsid w:val="003569D7"/>
    <w:rsid w:val="003604B0"/>
    <w:rsid w:val="003608AC"/>
    <w:rsid w:val="00363A23"/>
    <w:rsid w:val="0036440C"/>
    <w:rsid w:val="0036465A"/>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2DAD"/>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504ED4"/>
    <w:rsid w:val="00510639"/>
    <w:rsid w:val="00511791"/>
    <w:rsid w:val="00512EB5"/>
    <w:rsid w:val="005139BE"/>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21B6"/>
    <w:rsid w:val="005A6E62"/>
    <w:rsid w:val="005B2FB3"/>
    <w:rsid w:val="005B4023"/>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6B6"/>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3436"/>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1EBD"/>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70A69"/>
    <w:rsid w:val="0098155C"/>
    <w:rsid w:val="00983B77"/>
    <w:rsid w:val="00996053"/>
    <w:rsid w:val="009A0B2F"/>
    <w:rsid w:val="009A1649"/>
    <w:rsid w:val="009A1CF4"/>
    <w:rsid w:val="009A37D7"/>
    <w:rsid w:val="009A4E17"/>
    <w:rsid w:val="009A6955"/>
    <w:rsid w:val="009B341C"/>
    <w:rsid w:val="009B5747"/>
    <w:rsid w:val="009C0B81"/>
    <w:rsid w:val="009C3182"/>
    <w:rsid w:val="009D2C27"/>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22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581F"/>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5397B"/>
    <w:rsid w:val="00B53EE9"/>
    <w:rsid w:val="00B6183E"/>
    <w:rsid w:val="00B62809"/>
    <w:rsid w:val="00B72F2A"/>
    <w:rsid w:val="00B74716"/>
    <w:rsid w:val="00B7675A"/>
    <w:rsid w:val="00B81898"/>
    <w:rsid w:val="00B82DED"/>
    <w:rsid w:val="00B8606B"/>
    <w:rsid w:val="00B878E7"/>
    <w:rsid w:val="00B879CC"/>
    <w:rsid w:val="00B97278"/>
    <w:rsid w:val="00B97943"/>
    <w:rsid w:val="00BA1D0B"/>
    <w:rsid w:val="00BA22A0"/>
    <w:rsid w:val="00BA2B50"/>
    <w:rsid w:val="00BA6972"/>
    <w:rsid w:val="00BA74DB"/>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23D8"/>
    <w:rsid w:val="00C23E16"/>
    <w:rsid w:val="00C27E37"/>
    <w:rsid w:val="00C32713"/>
    <w:rsid w:val="00C351B8"/>
    <w:rsid w:val="00C410D9"/>
    <w:rsid w:val="00C44DB7"/>
    <w:rsid w:val="00C4510A"/>
    <w:rsid w:val="00C47F2E"/>
    <w:rsid w:val="00C52BA6"/>
    <w:rsid w:val="00C53C80"/>
    <w:rsid w:val="00C57A1A"/>
    <w:rsid w:val="00C60BBD"/>
    <w:rsid w:val="00C6258F"/>
    <w:rsid w:val="00C62C41"/>
    <w:rsid w:val="00C63DF6"/>
    <w:rsid w:val="00C63E58"/>
    <w:rsid w:val="00C6495E"/>
    <w:rsid w:val="00C665A2"/>
    <w:rsid w:val="00C670EE"/>
    <w:rsid w:val="00C67E3B"/>
    <w:rsid w:val="00C71F4C"/>
    <w:rsid w:val="00C73E03"/>
    <w:rsid w:val="00C77B29"/>
    <w:rsid w:val="00C80871"/>
    <w:rsid w:val="00C87039"/>
    <w:rsid w:val="00C8718B"/>
    <w:rsid w:val="00C872E4"/>
    <w:rsid w:val="00C878D9"/>
    <w:rsid w:val="00C90311"/>
    <w:rsid w:val="00C91C26"/>
    <w:rsid w:val="00CA2BB2"/>
    <w:rsid w:val="00CA35A2"/>
    <w:rsid w:val="00CA73D5"/>
    <w:rsid w:val="00CB2FC9"/>
    <w:rsid w:val="00CB5068"/>
    <w:rsid w:val="00CB7D2B"/>
    <w:rsid w:val="00CC1C87"/>
    <w:rsid w:val="00CC3000"/>
    <w:rsid w:val="00CC4859"/>
    <w:rsid w:val="00CC7A35"/>
    <w:rsid w:val="00CD072A"/>
    <w:rsid w:val="00CD40B1"/>
    <w:rsid w:val="00CD7F73"/>
    <w:rsid w:val="00CE26C5"/>
    <w:rsid w:val="00CE36AF"/>
    <w:rsid w:val="00CE47F3"/>
    <w:rsid w:val="00CE54DD"/>
    <w:rsid w:val="00CF0DA5"/>
    <w:rsid w:val="00CF5D31"/>
    <w:rsid w:val="00CF5F3B"/>
    <w:rsid w:val="00CF7733"/>
    <w:rsid w:val="00CF791A"/>
    <w:rsid w:val="00D00513"/>
    <w:rsid w:val="00D00D7D"/>
    <w:rsid w:val="00D030AE"/>
    <w:rsid w:val="00D139C8"/>
    <w:rsid w:val="00D17F81"/>
    <w:rsid w:val="00D2758C"/>
    <w:rsid w:val="00D275CA"/>
    <w:rsid w:val="00D2789B"/>
    <w:rsid w:val="00D345AB"/>
    <w:rsid w:val="00D41566"/>
    <w:rsid w:val="00D452F4"/>
    <w:rsid w:val="00D458EC"/>
    <w:rsid w:val="00D501B0"/>
    <w:rsid w:val="00D52582"/>
    <w:rsid w:val="00D56A0E"/>
    <w:rsid w:val="00D57AD3"/>
    <w:rsid w:val="00D62F25"/>
    <w:rsid w:val="00D635FE"/>
    <w:rsid w:val="00D66A7B"/>
    <w:rsid w:val="00D729DE"/>
    <w:rsid w:val="00D75B6A"/>
    <w:rsid w:val="00D778DF"/>
    <w:rsid w:val="00D83CF2"/>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6F44"/>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7333"/>
    <w:rsid w:val="00EA486E"/>
    <w:rsid w:val="00EA4FA3"/>
    <w:rsid w:val="00EB001B"/>
    <w:rsid w:val="00EB3082"/>
    <w:rsid w:val="00EB6C33"/>
    <w:rsid w:val="00EC6F62"/>
    <w:rsid w:val="00ED2EA2"/>
    <w:rsid w:val="00ED6019"/>
    <w:rsid w:val="00ED7830"/>
    <w:rsid w:val="00EE2BFF"/>
    <w:rsid w:val="00EE3909"/>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34B7F"/>
    <w:rsid w:val="00F4135D"/>
    <w:rsid w:val="00F41F1B"/>
    <w:rsid w:val="00F46BD9"/>
    <w:rsid w:val="00F60BE0"/>
    <w:rsid w:val="00F6280E"/>
    <w:rsid w:val="00F666EC"/>
    <w:rsid w:val="00F7050A"/>
    <w:rsid w:val="00F723A1"/>
    <w:rsid w:val="00F75533"/>
    <w:rsid w:val="00F8036D"/>
    <w:rsid w:val="00F809DC"/>
    <w:rsid w:val="00F86EB0"/>
    <w:rsid w:val="00FA154B"/>
    <w:rsid w:val="00FA3811"/>
    <w:rsid w:val="00FA3B9F"/>
    <w:rsid w:val="00FA3F06"/>
    <w:rsid w:val="00FA4A26"/>
    <w:rsid w:val="00FA7084"/>
    <w:rsid w:val="00FA7BEF"/>
    <w:rsid w:val="00FB1105"/>
    <w:rsid w:val="00FB1929"/>
    <w:rsid w:val="00FB3E66"/>
    <w:rsid w:val="00FB5FD9"/>
    <w:rsid w:val="00FB6713"/>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6EC71"/>
  <w15:docId w15:val="{26EE7F65-A11E-445E-8FC5-A73AA065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7556B6"/>
    <w:pPr>
      <w:spacing w:before="60" w:after="60" w:line="276" w:lineRule="auto"/>
    </w:pPr>
    <w:rPr>
      <w:sz w:val="22"/>
      <w:szCs w:val="22"/>
    </w:rPr>
  </w:style>
  <w:style w:type="paragraph" w:styleId="1">
    <w:name w:val="heading 1"/>
    <w:basedOn w:val="a"/>
    <w:next w:val="BodyTextL25"/>
    <w:link w:val="10"/>
    <w:autoRedefine/>
    <w:uiPriority w:val="9"/>
    <w:unhideWhenUsed/>
    <w:qFormat/>
    <w:rsid w:val="007556B6"/>
    <w:pPr>
      <w:keepNext/>
      <w:keepLines/>
      <w:numPr>
        <w:numId w:val="5"/>
      </w:numPr>
      <w:spacing w:before="240" w:after="120"/>
      <w:outlineLvl w:val="0"/>
    </w:pPr>
    <w:rPr>
      <w:b/>
      <w:bCs/>
      <w:noProof/>
      <w:sz w:val="26"/>
      <w:szCs w:val="26"/>
    </w:rPr>
  </w:style>
  <w:style w:type="paragraph" w:styleId="2">
    <w:name w:val="heading 2"/>
    <w:basedOn w:val="a"/>
    <w:next w:val="BodyTextL25"/>
    <w:link w:val="20"/>
    <w:autoRedefine/>
    <w:uiPriority w:val="9"/>
    <w:unhideWhenUsed/>
    <w:qFormat/>
    <w:rsid w:val="007556B6"/>
    <w:pPr>
      <w:keepNext/>
      <w:numPr>
        <w:ilvl w:val="1"/>
        <w:numId w:val="5"/>
      </w:numPr>
      <w:spacing w:before="120" w:after="120"/>
      <w:outlineLvl w:val="1"/>
    </w:pPr>
    <w:rPr>
      <w:rFonts w:eastAsia="Times New Roman"/>
      <w:b/>
      <w:bCs/>
      <w:sz w:val="26"/>
      <w:szCs w:val="26"/>
    </w:rPr>
  </w:style>
  <w:style w:type="paragraph" w:styleId="3">
    <w:name w:val="heading 3"/>
    <w:basedOn w:val="a"/>
    <w:next w:val="a"/>
    <w:link w:val="30"/>
    <w:unhideWhenUsed/>
    <w:qFormat/>
    <w:rsid w:val="00CA35A2"/>
    <w:pPr>
      <w:keepNext/>
      <w:spacing w:before="120" w:line="240" w:lineRule="auto"/>
      <w:ind w:left="720"/>
      <w:outlineLvl w:val="2"/>
    </w:pPr>
    <w:rPr>
      <w:rFonts w:eastAsia="Times New Roman"/>
      <w:bCs/>
      <w:sz w:val="20"/>
      <w:szCs w:val="26"/>
    </w:rPr>
  </w:style>
  <w:style w:type="paragraph" w:styleId="4">
    <w:name w:val="heading 4"/>
    <w:basedOn w:val="BodyTextL25"/>
    <w:next w:val="BodyTextL25"/>
    <w:link w:val="40"/>
    <w:unhideWhenUsed/>
    <w:qFormat/>
    <w:rsid w:val="00075EA9"/>
    <w:pPr>
      <w:keepNext/>
      <w:ind w:left="720"/>
      <w:outlineLvl w:val="3"/>
    </w:pPr>
    <w:rPr>
      <w:rFonts w:eastAsia="Times New Roman"/>
      <w:bCs/>
      <w:szCs w:val="28"/>
    </w:rPr>
  </w:style>
  <w:style w:type="paragraph" w:styleId="5">
    <w:name w:val="heading 5"/>
    <w:basedOn w:val="a"/>
    <w:next w:val="a"/>
    <w:link w:val="50"/>
    <w:semiHidden/>
    <w:unhideWhenUsed/>
    <w:qFormat/>
    <w:rsid w:val="00231DCA"/>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231DCA"/>
    <w:pPr>
      <w:spacing w:before="240" w:line="240" w:lineRule="auto"/>
      <w:outlineLvl w:val="5"/>
    </w:pPr>
    <w:rPr>
      <w:rFonts w:eastAsia="Times New Roman"/>
      <w:b/>
      <w:bCs/>
    </w:rPr>
  </w:style>
  <w:style w:type="paragraph" w:styleId="7">
    <w:name w:val="heading 7"/>
    <w:basedOn w:val="a"/>
    <w:next w:val="a"/>
    <w:link w:val="70"/>
    <w:semiHidden/>
    <w:unhideWhenUsed/>
    <w:qFormat/>
    <w:rsid w:val="00231DCA"/>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231DCA"/>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231DCA"/>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452F4"/>
    <w:rPr>
      <w:b/>
      <w:bCs/>
      <w:noProof/>
      <w:sz w:val="26"/>
      <w:szCs w:val="26"/>
    </w:rPr>
  </w:style>
  <w:style w:type="character" w:customStyle="1" w:styleId="20">
    <w:name w:val="Заголовок 2 Знак"/>
    <w:link w:val="2"/>
    <w:uiPriority w:val="9"/>
    <w:rsid w:val="000C6425"/>
    <w:rPr>
      <w:rFonts w:eastAsia="Times New Roman"/>
      <w:b/>
      <w:bCs/>
      <w:sz w:val="26"/>
      <w:szCs w:val="26"/>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122661"/>
    <w:rPr>
      <w:b/>
      <w:i/>
      <w:color w:val="FFFFFF" w:themeColor="background1"/>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a3">
    <w:name w:val="header"/>
    <w:basedOn w:val="a"/>
    <w:link w:val="a4"/>
    <w:unhideWhenUsed/>
    <w:rsid w:val="008402F2"/>
    <w:pPr>
      <w:tabs>
        <w:tab w:val="center" w:pos="4680"/>
        <w:tab w:val="right" w:pos="9360"/>
      </w:tabs>
    </w:pPr>
  </w:style>
  <w:style w:type="character" w:customStyle="1" w:styleId="a4">
    <w:name w:val="Верхний колонтитул Знак"/>
    <w:basedOn w:val="a0"/>
    <w:link w:val="a3"/>
    <w:rsid w:val="008402F2"/>
    <w:rPr>
      <w:sz w:val="22"/>
      <w:szCs w:val="22"/>
    </w:rPr>
  </w:style>
  <w:style w:type="paragraph" w:styleId="a5">
    <w:name w:val="footer"/>
    <w:basedOn w:val="a"/>
    <w:link w:val="a6"/>
    <w:autoRedefine/>
    <w:uiPriority w:val="99"/>
    <w:unhideWhenUsed/>
    <w:rsid w:val="00E859E3"/>
    <w:pPr>
      <w:tabs>
        <w:tab w:val="left" w:pos="6570"/>
        <w:tab w:val="right" w:pos="10080"/>
        <w:tab w:val="right" w:pos="10800"/>
      </w:tabs>
      <w:spacing w:after="0" w:line="240" w:lineRule="auto"/>
    </w:pPr>
    <w:rPr>
      <w:sz w:val="16"/>
    </w:rPr>
  </w:style>
  <w:style w:type="character" w:customStyle="1" w:styleId="a6">
    <w:name w:val="Нижний колонтитул Знак"/>
    <w:link w:val="a5"/>
    <w:uiPriority w:val="99"/>
    <w:rsid w:val="00E859E3"/>
    <w:rPr>
      <w:sz w:val="16"/>
      <w:szCs w:val="22"/>
    </w:rPr>
  </w:style>
  <w:style w:type="paragraph" w:styleId="a7">
    <w:name w:val="Balloon Text"/>
    <w:basedOn w:val="a"/>
    <w:link w:val="a8"/>
    <w:uiPriority w:val="99"/>
    <w:semiHidden/>
    <w:unhideWhenUsed/>
    <w:rsid w:val="0090659A"/>
    <w:pPr>
      <w:spacing w:after="0" w:line="240" w:lineRule="auto"/>
    </w:pPr>
    <w:rPr>
      <w:rFonts w:ascii="Tahoma" w:hAnsi="Tahoma"/>
      <w:sz w:val="16"/>
      <w:szCs w:val="16"/>
    </w:rPr>
  </w:style>
  <w:style w:type="character" w:customStyle="1" w:styleId="a8">
    <w:name w:val="Текст выноски Знак"/>
    <w:link w:val="a7"/>
    <w:uiPriority w:val="99"/>
    <w:semiHidden/>
    <w:rsid w:val="0090659A"/>
    <w:rPr>
      <w:rFonts w:ascii="Tahoma" w:hAnsi="Tahoma" w:cs="Tahoma"/>
      <w:sz w:val="16"/>
      <w:szCs w:val="16"/>
    </w:rPr>
  </w:style>
  <w:style w:type="paragraph" w:customStyle="1" w:styleId="TableText">
    <w:name w:val="Table Text"/>
    <w:basedOn w:val="a"/>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a9">
    <w:name w:val="Table Grid"/>
    <w:basedOn w:val="a1"/>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a"/>
    <w:qFormat/>
    <w:rsid w:val="00D030AE"/>
    <w:pPr>
      <w:spacing w:line="240" w:lineRule="auto"/>
    </w:pPr>
    <w:rPr>
      <w:color w:val="EE0000"/>
      <w:sz w:val="20"/>
    </w:rPr>
  </w:style>
  <w:style w:type="paragraph" w:customStyle="1" w:styleId="ConfigWindow">
    <w:name w:val="Config Window"/>
    <w:basedOn w:val="aa"/>
    <w:next w:val="BodyTextL25"/>
    <w:qFormat/>
    <w:rsid w:val="00157DD5"/>
    <w:pPr>
      <w:spacing w:before="0" w:after="0"/>
    </w:pPr>
    <w:rPr>
      <w:i/>
      <w:color w:val="FFFFFF" w:themeColor="background1"/>
    </w:rPr>
  </w:style>
  <w:style w:type="paragraph" w:customStyle="1" w:styleId="SubStepAlpha">
    <w:name w:val="SubStep Alpha"/>
    <w:basedOn w:val="BodyTextL25"/>
    <w:qFormat/>
    <w:rsid w:val="007556B6"/>
    <w:pPr>
      <w:numPr>
        <w:ilvl w:val="2"/>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a"/>
    <w:link w:val="BodyTextL25Char"/>
    <w:qFormat/>
    <w:rsid w:val="00D778DF"/>
    <w:pPr>
      <w:spacing w:before="120" w:after="120" w:line="240" w:lineRule="auto"/>
      <w:ind w:left="360"/>
    </w:pPr>
    <w:rPr>
      <w:sz w:val="20"/>
    </w:rPr>
  </w:style>
  <w:style w:type="paragraph" w:customStyle="1" w:styleId="InstNoteRedL50">
    <w:name w:val="Inst Note Red L50"/>
    <w:basedOn w:val="InstNoteRed"/>
    <w:next w:val="a"/>
    <w:qFormat/>
    <w:rsid w:val="00D030AE"/>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b">
    <w:name w:val="Document Map"/>
    <w:basedOn w:val="a"/>
    <w:link w:val="ac"/>
    <w:uiPriority w:val="99"/>
    <w:semiHidden/>
    <w:unhideWhenUsed/>
    <w:rsid w:val="00AB758A"/>
    <w:pPr>
      <w:spacing w:after="0" w:line="240" w:lineRule="auto"/>
    </w:pPr>
    <w:rPr>
      <w:rFonts w:ascii="Tahoma" w:hAnsi="Tahoma"/>
      <w:sz w:val="16"/>
      <w:szCs w:val="16"/>
    </w:rPr>
  </w:style>
  <w:style w:type="character" w:customStyle="1" w:styleId="ac">
    <w:name w:val="Схема документа Знак"/>
    <w:link w:val="ab"/>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7556B6"/>
    <w:pPr>
      <w:numPr>
        <w:ilvl w:val="4"/>
        <w:numId w:val="5"/>
      </w:numPr>
    </w:pPr>
  </w:style>
  <w:style w:type="table" w:customStyle="1" w:styleId="LightList-Accent11">
    <w:name w:val="Light List - Accent 11"/>
    <w:basedOn w:val="a1"/>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a2"/>
    <w:uiPriority w:val="99"/>
    <w:rsid w:val="00457934"/>
    <w:pPr>
      <w:numPr>
        <w:numId w:val="1"/>
      </w:numPr>
    </w:pPr>
  </w:style>
  <w:style w:type="numbering" w:customStyle="1" w:styleId="LabList">
    <w:name w:val="Lab List"/>
    <w:basedOn w:val="a2"/>
    <w:uiPriority w:val="99"/>
    <w:rsid w:val="007556B6"/>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
    <w:name w:val="HTML Preformatted"/>
    <w:basedOn w:val="a"/>
    <w:link w:val="HTML0"/>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C6495E"/>
    <w:rPr>
      <w:rFonts w:ascii="Courier New" w:eastAsia="Times New Roman" w:hAnsi="Courier New" w:cs="Courier New"/>
    </w:rPr>
  </w:style>
  <w:style w:type="character" w:styleId="ad">
    <w:name w:val="annotation reference"/>
    <w:semiHidden/>
    <w:unhideWhenUsed/>
    <w:rsid w:val="000B2344"/>
    <w:rPr>
      <w:sz w:val="16"/>
      <w:szCs w:val="16"/>
    </w:rPr>
  </w:style>
  <w:style w:type="paragraph" w:styleId="ae">
    <w:name w:val="annotation text"/>
    <w:basedOn w:val="a"/>
    <w:link w:val="af"/>
    <w:semiHidden/>
    <w:unhideWhenUsed/>
    <w:rsid w:val="000B2344"/>
    <w:rPr>
      <w:sz w:val="20"/>
      <w:szCs w:val="20"/>
    </w:rPr>
  </w:style>
  <w:style w:type="character" w:customStyle="1" w:styleId="af">
    <w:name w:val="Текст примечания Знак"/>
    <w:basedOn w:val="a0"/>
    <w:link w:val="ae"/>
    <w:semiHidden/>
    <w:rsid w:val="000B2344"/>
  </w:style>
  <w:style w:type="paragraph" w:styleId="af0">
    <w:name w:val="annotation subject"/>
    <w:basedOn w:val="ae"/>
    <w:next w:val="ae"/>
    <w:link w:val="af1"/>
    <w:uiPriority w:val="99"/>
    <w:semiHidden/>
    <w:unhideWhenUsed/>
    <w:rsid w:val="000B2344"/>
    <w:rPr>
      <w:b/>
      <w:bCs/>
    </w:rPr>
  </w:style>
  <w:style w:type="character" w:customStyle="1" w:styleId="af1">
    <w:name w:val="Тема примечания Знак"/>
    <w:link w:val="af0"/>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a2"/>
    <w:uiPriority w:val="99"/>
    <w:rsid w:val="00596998"/>
    <w:pPr>
      <w:numPr>
        <w:numId w:val="3"/>
      </w:numPr>
    </w:pPr>
  </w:style>
  <w:style w:type="character" w:customStyle="1" w:styleId="40">
    <w:name w:val="Заголовок 4 Знак"/>
    <w:basedOn w:val="a0"/>
    <w:link w:val="4"/>
    <w:rsid w:val="00075EA9"/>
    <w:rPr>
      <w:rFonts w:eastAsia="Times New Roman"/>
      <w:bCs/>
      <w:szCs w:val="28"/>
    </w:rPr>
  </w:style>
  <w:style w:type="character" w:customStyle="1" w:styleId="50">
    <w:name w:val="Заголовок 5 Знак"/>
    <w:basedOn w:val="a0"/>
    <w:link w:val="5"/>
    <w:semiHidden/>
    <w:rsid w:val="00BF76BE"/>
    <w:rPr>
      <w:rFonts w:eastAsia="Times New Roman"/>
      <w:b/>
      <w:bCs/>
      <w:i/>
      <w:iCs/>
      <w:sz w:val="26"/>
      <w:szCs w:val="26"/>
    </w:rPr>
  </w:style>
  <w:style w:type="character" w:customStyle="1" w:styleId="60">
    <w:name w:val="Заголовок 6 Знак"/>
    <w:basedOn w:val="a0"/>
    <w:link w:val="6"/>
    <w:semiHidden/>
    <w:rsid w:val="00BF76BE"/>
    <w:rPr>
      <w:rFonts w:eastAsia="Times New Roman"/>
      <w:b/>
      <w:bCs/>
      <w:sz w:val="22"/>
      <w:szCs w:val="22"/>
    </w:rPr>
  </w:style>
  <w:style w:type="character" w:customStyle="1" w:styleId="70">
    <w:name w:val="Заголовок 7 Знак"/>
    <w:basedOn w:val="a0"/>
    <w:link w:val="7"/>
    <w:semiHidden/>
    <w:rsid w:val="00BF76BE"/>
    <w:rPr>
      <w:rFonts w:eastAsia="Times New Roman"/>
      <w:szCs w:val="24"/>
    </w:rPr>
  </w:style>
  <w:style w:type="character" w:customStyle="1" w:styleId="80">
    <w:name w:val="Заголовок 8 Знак"/>
    <w:basedOn w:val="a0"/>
    <w:link w:val="8"/>
    <w:semiHidden/>
    <w:rsid w:val="00BF76BE"/>
    <w:rPr>
      <w:rFonts w:eastAsia="Times New Roman"/>
      <w:i/>
      <w:iCs/>
      <w:szCs w:val="24"/>
    </w:rPr>
  </w:style>
  <w:style w:type="character" w:customStyle="1" w:styleId="90">
    <w:name w:val="Заголовок 9 Знак"/>
    <w:basedOn w:val="a0"/>
    <w:link w:val="9"/>
    <w:semiHidden/>
    <w:rsid w:val="00BF76BE"/>
    <w:rPr>
      <w:rFonts w:eastAsia="Times New Roman" w:cs="Arial"/>
      <w:sz w:val="22"/>
      <w:szCs w:val="22"/>
    </w:rPr>
  </w:style>
  <w:style w:type="character" w:customStyle="1" w:styleId="30">
    <w:name w:val="Заголовок 3 Знак"/>
    <w:link w:val="3"/>
    <w:rsid w:val="00CA35A2"/>
    <w:rPr>
      <w:rFonts w:eastAsia="Times New Roman"/>
      <w:bCs/>
      <w:szCs w:val="26"/>
    </w:rPr>
  </w:style>
  <w:style w:type="paragraph" w:styleId="af2">
    <w:name w:val="endnote text"/>
    <w:basedOn w:val="a"/>
    <w:link w:val="af3"/>
    <w:semiHidden/>
    <w:rsid w:val="00231DCA"/>
    <w:pPr>
      <w:spacing w:before="0" w:after="0" w:line="240" w:lineRule="auto"/>
    </w:pPr>
    <w:rPr>
      <w:rFonts w:eastAsia="Times New Roman"/>
      <w:sz w:val="20"/>
      <w:szCs w:val="20"/>
    </w:rPr>
  </w:style>
  <w:style w:type="character" w:customStyle="1" w:styleId="af3">
    <w:name w:val="Текст концевой сноски Знак"/>
    <w:basedOn w:val="a0"/>
    <w:link w:val="af2"/>
    <w:semiHidden/>
    <w:rsid w:val="00231DCA"/>
    <w:rPr>
      <w:rFonts w:eastAsia="Times New Roman"/>
    </w:rPr>
  </w:style>
  <w:style w:type="paragraph" w:styleId="af4">
    <w:name w:val="footnote text"/>
    <w:basedOn w:val="a"/>
    <w:link w:val="af5"/>
    <w:semiHidden/>
    <w:rsid w:val="00231DCA"/>
    <w:pPr>
      <w:spacing w:before="0" w:after="0" w:line="240" w:lineRule="auto"/>
    </w:pPr>
    <w:rPr>
      <w:rFonts w:eastAsia="Times New Roman"/>
      <w:sz w:val="20"/>
      <w:szCs w:val="20"/>
    </w:rPr>
  </w:style>
  <w:style w:type="character" w:customStyle="1" w:styleId="af5">
    <w:name w:val="Текст сноски Знак"/>
    <w:basedOn w:val="a0"/>
    <w:link w:val="af4"/>
    <w:semiHidden/>
    <w:rsid w:val="00231DCA"/>
    <w:rPr>
      <w:rFonts w:eastAsia="Times New Roman"/>
    </w:rPr>
  </w:style>
  <w:style w:type="paragraph" w:styleId="11">
    <w:name w:val="index 1"/>
    <w:basedOn w:val="a"/>
    <w:next w:val="a"/>
    <w:autoRedefine/>
    <w:semiHidden/>
    <w:rsid w:val="00231DCA"/>
    <w:pPr>
      <w:spacing w:before="0" w:after="0" w:line="240" w:lineRule="auto"/>
      <w:ind w:left="240" w:hanging="240"/>
    </w:pPr>
    <w:rPr>
      <w:rFonts w:eastAsia="Times New Roman"/>
      <w:sz w:val="20"/>
      <w:szCs w:val="24"/>
    </w:rPr>
  </w:style>
  <w:style w:type="paragraph" w:styleId="21">
    <w:name w:val="index 2"/>
    <w:basedOn w:val="a"/>
    <w:next w:val="a"/>
    <w:autoRedefine/>
    <w:semiHidden/>
    <w:rsid w:val="00231DCA"/>
    <w:pPr>
      <w:spacing w:before="0" w:after="0" w:line="240" w:lineRule="auto"/>
      <w:ind w:left="480" w:hanging="240"/>
    </w:pPr>
    <w:rPr>
      <w:rFonts w:eastAsia="Times New Roman"/>
      <w:sz w:val="20"/>
      <w:szCs w:val="24"/>
    </w:rPr>
  </w:style>
  <w:style w:type="paragraph" w:styleId="31">
    <w:name w:val="index 3"/>
    <w:basedOn w:val="a"/>
    <w:next w:val="a"/>
    <w:autoRedefine/>
    <w:semiHidden/>
    <w:rsid w:val="00231DCA"/>
    <w:pPr>
      <w:spacing w:before="0" w:after="0" w:line="240" w:lineRule="auto"/>
      <w:ind w:left="720" w:hanging="240"/>
    </w:pPr>
    <w:rPr>
      <w:rFonts w:eastAsia="Times New Roman"/>
      <w:sz w:val="20"/>
      <w:szCs w:val="24"/>
    </w:rPr>
  </w:style>
  <w:style w:type="paragraph" w:styleId="41">
    <w:name w:val="index 4"/>
    <w:basedOn w:val="a"/>
    <w:next w:val="a"/>
    <w:autoRedefine/>
    <w:semiHidden/>
    <w:rsid w:val="00231DCA"/>
    <w:pPr>
      <w:spacing w:before="0" w:after="0" w:line="240" w:lineRule="auto"/>
      <w:ind w:left="960" w:hanging="240"/>
    </w:pPr>
    <w:rPr>
      <w:rFonts w:eastAsia="Times New Roman"/>
      <w:sz w:val="20"/>
      <w:szCs w:val="24"/>
    </w:rPr>
  </w:style>
  <w:style w:type="paragraph" w:styleId="51">
    <w:name w:val="index 5"/>
    <w:basedOn w:val="a"/>
    <w:next w:val="a"/>
    <w:autoRedefine/>
    <w:semiHidden/>
    <w:rsid w:val="00231DCA"/>
    <w:pPr>
      <w:spacing w:before="0" w:after="0" w:line="240" w:lineRule="auto"/>
      <w:ind w:left="1200" w:hanging="240"/>
    </w:pPr>
    <w:rPr>
      <w:rFonts w:eastAsia="Times New Roman"/>
      <w:sz w:val="20"/>
      <w:szCs w:val="24"/>
    </w:rPr>
  </w:style>
  <w:style w:type="paragraph" w:styleId="61">
    <w:name w:val="index 6"/>
    <w:basedOn w:val="a"/>
    <w:next w:val="a"/>
    <w:autoRedefine/>
    <w:semiHidden/>
    <w:rsid w:val="00231DCA"/>
    <w:pPr>
      <w:spacing w:before="0" w:after="0" w:line="240" w:lineRule="auto"/>
      <w:ind w:left="1440" w:hanging="240"/>
    </w:pPr>
    <w:rPr>
      <w:rFonts w:eastAsia="Times New Roman"/>
      <w:sz w:val="20"/>
      <w:szCs w:val="24"/>
    </w:rPr>
  </w:style>
  <w:style w:type="paragraph" w:styleId="71">
    <w:name w:val="index 7"/>
    <w:basedOn w:val="a"/>
    <w:next w:val="a"/>
    <w:autoRedefine/>
    <w:semiHidden/>
    <w:rsid w:val="00231DCA"/>
    <w:pPr>
      <w:spacing w:before="0" w:after="0" w:line="240" w:lineRule="auto"/>
      <w:ind w:left="1680" w:hanging="240"/>
    </w:pPr>
    <w:rPr>
      <w:rFonts w:eastAsia="Times New Roman"/>
      <w:sz w:val="20"/>
      <w:szCs w:val="24"/>
    </w:rPr>
  </w:style>
  <w:style w:type="paragraph" w:styleId="81">
    <w:name w:val="index 8"/>
    <w:basedOn w:val="a"/>
    <w:next w:val="a"/>
    <w:autoRedefine/>
    <w:semiHidden/>
    <w:rsid w:val="00231DCA"/>
    <w:pPr>
      <w:spacing w:before="0" w:after="0" w:line="240" w:lineRule="auto"/>
      <w:ind w:left="1920" w:hanging="240"/>
    </w:pPr>
    <w:rPr>
      <w:rFonts w:eastAsia="Times New Roman"/>
      <w:sz w:val="20"/>
      <w:szCs w:val="24"/>
    </w:rPr>
  </w:style>
  <w:style w:type="paragraph" w:styleId="91">
    <w:name w:val="index 9"/>
    <w:basedOn w:val="a"/>
    <w:next w:val="a"/>
    <w:autoRedefine/>
    <w:semiHidden/>
    <w:rsid w:val="00231DCA"/>
    <w:pPr>
      <w:spacing w:before="0" w:after="0" w:line="240" w:lineRule="auto"/>
      <w:ind w:left="2160" w:hanging="240"/>
    </w:pPr>
    <w:rPr>
      <w:rFonts w:eastAsia="Times New Roman"/>
      <w:sz w:val="20"/>
      <w:szCs w:val="24"/>
    </w:rPr>
  </w:style>
  <w:style w:type="paragraph" w:styleId="af6">
    <w:name w:val="index heading"/>
    <w:basedOn w:val="a"/>
    <w:next w:val="11"/>
    <w:semiHidden/>
    <w:rsid w:val="00231DCA"/>
    <w:pPr>
      <w:spacing w:before="0" w:after="0" w:line="240" w:lineRule="auto"/>
    </w:pPr>
    <w:rPr>
      <w:rFonts w:eastAsia="Times New Roman" w:cs="Arial"/>
      <w:b/>
      <w:bCs/>
      <w:sz w:val="20"/>
      <w:szCs w:val="24"/>
    </w:rPr>
  </w:style>
  <w:style w:type="paragraph" w:styleId="af7">
    <w:name w:val="macro"/>
    <w:link w:val="af8"/>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8">
    <w:name w:val="Текст макроса Знак"/>
    <w:basedOn w:val="a0"/>
    <w:link w:val="af7"/>
    <w:semiHidden/>
    <w:rsid w:val="00231DCA"/>
    <w:rPr>
      <w:rFonts w:ascii="Courier New" w:eastAsia="Times New Roman" w:hAnsi="Courier New" w:cs="Courier New"/>
      <w:lang w:val="ru-RU" w:eastAsia="en-US" w:bidi="ar-SA"/>
    </w:rPr>
  </w:style>
  <w:style w:type="paragraph" w:styleId="af9">
    <w:name w:val="table of authorities"/>
    <w:basedOn w:val="a"/>
    <w:next w:val="a"/>
    <w:semiHidden/>
    <w:rsid w:val="00231DCA"/>
    <w:pPr>
      <w:spacing w:before="0" w:after="0" w:line="240" w:lineRule="auto"/>
      <w:ind w:left="240" w:hanging="240"/>
    </w:pPr>
    <w:rPr>
      <w:rFonts w:eastAsia="Times New Roman"/>
      <w:sz w:val="20"/>
      <w:szCs w:val="24"/>
    </w:rPr>
  </w:style>
  <w:style w:type="paragraph" w:styleId="afa">
    <w:name w:val="table of figures"/>
    <w:basedOn w:val="a"/>
    <w:next w:val="a"/>
    <w:semiHidden/>
    <w:rsid w:val="00231DCA"/>
    <w:pPr>
      <w:spacing w:before="0" w:after="0" w:line="240" w:lineRule="auto"/>
      <w:ind w:left="480" w:hanging="480"/>
    </w:pPr>
    <w:rPr>
      <w:rFonts w:eastAsia="Times New Roman"/>
      <w:sz w:val="20"/>
      <w:szCs w:val="24"/>
    </w:rPr>
  </w:style>
  <w:style w:type="paragraph" w:styleId="afb">
    <w:name w:val="toa heading"/>
    <w:basedOn w:val="a"/>
    <w:next w:val="a"/>
    <w:semiHidden/>
    <w:rsid w:val="00231DCA"/>
    <w:pPr>
      <w:spacing w:before="120" w:after="0" w:line="240" w:lineRule="auto"/>
    </w:pPr>
    <w:rPr>
      <w:rFonts w:eastAsia="Times New Roman" w:cs="Arial"/>
      <w:b/>
      <w:bCs/>
      <w:sz w:val="20"/>
      <w:szCs w:val="24"/>
    </w:rPr>
  </w:style>
  <w:style w:type="paragraph" w:styleId="12">
    <w:name w:val="toc 1"/>
    <w:basedOn w:val="a"/>
    <w:next w:val="a"/>
    <w:autoRedefine/>
    <w:semiHidden/>
    <w:rsid w:val="00231DCA"/>
    <w:pPr>
      <w:spacing w:before="0" w:after="0" w:line="240" w:lineRule="auto"/>
    </w:pPr>
    <w:rPr>
      <w:rFonts w:eastAsia="Times New Roman"/>
      <w:sz w:val="20"/>
      <w:szCs w:val="24"/>
    </w:rPr>
  </w:style>
  <w:style w:type="paragraph" w:styleId="22">
    <w:name w:val="toc 2"/>
    <w:basedOn w:val="a"/>
    <w:next w:val="a"/>
    <w:autoRedefine/>
    <w:semiHidden/>
    <w:rsid w:val="00231DCA"/>
    <w:pPr>
      <w:spacing w:before="0" w:after="0" w:line="240" w:lineRule="auto"/>
      <w:ind w:left="240"/>
    </w:pPr>
    <w:rPr>
      <w:rFonts w:eastAsia="Times New Roman"/>
      <w:sz w:val="20"/>
      <w:szCs w:val="24"/>
    </w:rPr>
  </w:style>
  <w:style w:type="paragraph" w:styleId="32">
    <w:name w:val="toc 3"/>
    <w:basedOn w:val="a"/>
    <w:next w:val="a"/>
    <w:autoRedefine/>
    <w:semiHidden/>
    <w:rsid w:val="00231DCA"/>
    <w:pPr>
      <w:spacing w:before="0" w:after="0" w:line="240" w:lineRule="auto"/>
      <w:ind w:left="480"/>
    </w:pPr>
    <w:rPr>
      <w:rFonts w:eastAsia="Times New Roman"/>
      <w:sz w:val="20"/>
      <w:szCs w:val="24"/>
    </w:rPr>
  </w:style>
  <w:style w:type="paragraph" w:styleId="42">
    <w:name w:val="toc 4"/>
    <w:basedOn w:val="a"/>
    <w:next w:val="a"/>
    <w:autoRedefine/>
    <w:semiHidden/>
    <w:rsid w:val="00231DCA"/>
    <w:pPr>
      <w:spacing w:before="0" w:after="0" w:line="240" w:lineRule="auto"/>
      <w:ind w:left="720"/>
    </w:pPr>
    <w:rPr>
      <w:rFonts w:eastAsia="Times New Roman"/>
      <w:sz w:val="20"/>
      <w:szCs w:val="24"/>
    </w:rPr>
  </w:style>
  <w:style w:type="paragraph" w:styleId="52">
    <w:name w:val="toc 5"/>
    <w:basedOn w:val="a"/>
    <w:next w:val="a"/>
    <w:autoRedefine/>
    <w:semiHidden/>
    <w:rsid w:val="00231DCA"/>
    <w:pPr>
      <w:spacing w:before="0" w:after="0" w:line="240" w:lineRule="auto"/>
      <w:ind w:left="960"/>
    </w:pPr>
    <w:rPr>
      <w:rFonts w:eastAsia="Times New Roman"/>
      <w:sz w:val="20"/>
      <w:szCs w:val="24"/>
    </w:rPr>
  </w:style>
  <w:style w:type="paragraph" w:styleId="62">
    <w:name w:val="toc 6"/>
    <w:basedOn w:val="a"/>
    <w:next w:val="a"/>
    <w:autoRedefine/>
    <w:semiHidden/>
    <w:rsid w:val="00231DCA"/>
    <w:pPr>
      <w:spacing w:before="0" w:after="0" w:line="240" w:lineRule="auto"/>
      <w:ind w:left="1200"/>
    </w:pPr>
    <w:rPr>
      <w:rFonts w:eastAsia="Times New Roman"/>
      <w:sz w:val="20"/>
      <w:szCs w:val="24"/>
    </w:rPr>
  </w:style>
  <w:style w:type="paragraph" w:styleId="72">
    <w:name w:val="toc 7"/>
    <w:basedOn w:val="a"/>
    <w:next w:val="a"/>
    <w:autoRedefine/>
    <w:semiHidden/>
    <w:rsid w:val="00231DCA"/>
    <w:pPr>
      <w:spacing w:before="0" w:after="0" w:line="240" w:lineRule="auto"/>
      <w:ind w:left="1440"/>
    </w:pPr>
    <w:rPr>
      <w:rFonts w:eastAsia="Times New Roman"/>
      <w:sz w:val="20"/>
      <w:szCs w:val="24"/>
    </w:rPr>
  </w:style>
  <w:style w:type="paragraph" w:styleId="82">
    <w:name w:val="toc 8"/>
    <w:basedOn w:val="a"/>
    <w:next w:val="a"/>
    <w:autoRedefine/>
    <w:semiHidden/>
    <w:rsid w:val="00231DCA"/>
    <w:pPr>
      <w:spacing w:before="0" w:after="0" w:line="240" w:lineRule="auto"/>
      <w:ind w:left="1680"/>
    </w:pPr>
    <w:rPr>
      <w:rFonts w:eastAsia="Times New Roman"/>
      <w:sz w:val="20"/>
      <w:szCs w:val="24"/>
    </w:rPr>
  </w:style>
  <w:style w:type="paragraph" w:styleId="92">
    <w:name w:val="toc 9"/>
    <w:basedOn w:val="a"/>
    <w:next w:val="a"/>
    <w:autoRedefine/>
    <w:semiHidden/>
    <w:rsid w:val="00231DCA"/>
    <w:pPr>
      <w:spacing w:before="0" w:after="0" w:line="240" w:lineRule="auto"/>
      <w:ind w:left="1920"/>
    </w:pPr>
    <w:rPr>
      <w:rFonts w:eastAsia="Times New Roman"/>
      <w:sz w:val="20"/>
      <w:szCs w:val="24"/>
    </w:rPr>
  </w:style>
  <w:style w:type="paragraph" w:styleId="aa">
    <w:name w:val="Body Text"/>
    <w:basedOn w:val="a"/>
    <w:link w:val="afc"/>
    <w:rsid w:val="00603503"/>
    <w:pPr>
      <w:spacing w:before="120" w:after="120" w:line="240" w:lineRule="auto"/>
    </w:pPr>
    <w:rPr>
      <w:rFonts w:eastAsia="Times New Roman"/>
      <w:sz w:val="20"/>
      <w:szCs w:val="24"/>
    </w:rPr>
  </w:style>
  <w:style w:type="character" w:customStyle="1" w:styleId="afc">
    <w:name w:val="Основной текст Знак"/>
    <w:link w:val="aa"/>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aa"/>
    <w:next w:val="BodyTextL25"/>
    <w:link w:val="BodyTextBoldChar"/>
    <w:qFormat/>
    <w:rsid w:val="00C73E03"/>
    <w:rPr>
      <w:b/>
    </w:rPr>
  </w:style>
  <w:style w:type="character" w:customStyle="1" w:styleId="CMDChar">
    <w:name w:val="CMD Char"/>
    <w:basedOn w:val="a0"/>
    <w:link w:val="CMD"/>
    <w:rsid w:val="0010436E"/>
    <w:rPr>
      <w:rFonts w:ascii="Courier New" w:hAnsi="Courier New"/>
      <w:szCs w:val="22"/>
    </w:rPr>
  </w:style>
  <w:style w:type="character" w:customStyle="1" w:styleId="BodyTextBoldChar">
    <w:name w:val="Body Text Bold Char"/>
    <w:basedOn w:val="afc"/>
    <w:link w:val="BodyTextBold"/>
    <w:rsid w:val="00C73E03"/>
    <w:rPr>
      <w:rFonts w:eastAsia="Times New Roman" w:cs="Arial"/>
      <w:b/>
      <w:szCs w:val="24"/>
    </w:rPr>
  </w:style>
  <w:style w:type="paragraph" w:styleId="afd">
    <w:name w:val="Title"/>
    <w:basedOn w:val="a"/>
    <w:next w:val="BodyTextL25"/>
    <w:link w:val="afe"/>
    <w:qFormat/>
    <w:rsid w:val="00A33890"/>
    <w:pPr>
      <w:spacing w:before="0" w:after="120" w:line="240" w:lineRule="auto"/>
      <w:contextualSpacing/>
    </w:pPr>
    <w:rPr>
      <w:rFonts w:eastAsiaTheme="majorEastAsia" w:cstheme="majorBidi"/>
      <w:b/>
      <w:kern w:val="28"/>
      <w:sz w:val="32"/>
      <w:szCs w:val="56"/>
    </w:rPr>
  </w:style>
  <w:style w:type="character" w:customStyle="1" w:styleId="afe">
    <w:name w:val="Заголовок Знак"/>
    <w:basedOn w:val="a0"/>
    <w:link w:val="afd"/>
    <w:rsid w:val="00A33890"/>
    <w:rPr>
      <w:rFonts w:eastAsiaTheme="majorEastAsia" w:cstheme="majorBidi"/>
      <w:b/>
      <w:kern w:val="28"/>
      <w:sz w:val="32"/>
      <w:szCs w:val="56"/>
    </w:rPr>
  </w:style>
  <w:style w:type="table" w:customStyle="1" w:styleId="LabTableStyle1">
    <w:name w:val="Lab_Table_Style1"/>
    <w:basedOn w:val="a1"/>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aff">
    <w:name w:val="Placeholder Text"/>
    <w:basedOn w:val="a0"/>
    <w:uiPriority w:val="99"/>
    <w:semiHidden/>
    <w:rsid w:val="00FA154B"/>
    <w:rPr>
      <w:color w:val="808080"/>
    </w:rPr>
  </w:style>
  <w:style w:type="character" w:styleId="aff0">
    <w:name w:val="Hyperlink"/>
    <w:basedOn w:val="a0"/>
    <w:unhideWhenUsed/>
    <w:rsid w:val="007556B6"/>
    <w:rPr>
      <w:color w:val="0000FF" w:themeColor="hyperlink"/>
      <w:u w:val="single"/>
    </w:rPr>
  </w:style>
  <w:style w:type="character" w:customStyle="1" w:styleId="BodyTextL25Char">
    <w:name w:val="Body Text L25 Char"/>
    <w:link w:val="BodyTextL25"/>
    <w:rsid w:val="007556B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reshark.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F44FAC41D0420ABA51E00C6A1DC5E7"/>
        <w:category>
          <w:name w:val="General"/>
          <w:gallery w:val="placeholder"/>
        </w:category>
        <w:types>
          <w:type w:val="bbPlcHdr"/>
        </w:types>
        <w:behaviors>
          <w:behavior w:val="content"/>
        </w:behaviors>
        <w:guid w:val="{71317AC2-98C0-4CEB-9F32-174AB78C2716}"/>
      </w:docPartPr>
      <w:docPartBody>
        <w:p w:rsidR="00FE3BBC" w:rsidRDefault="00971808">
          <w:pPr>
            <w:pStyle w:val="DAF44FAC41D0420ABA51E00C6A1DC5E7"/>
          </w:pPr>
          <w:r>
            <w:rPr>
              <w:rStyle w:val="a3"/>
              <w:lang w:val="ru-RU"/>
            </w:rPr>
            <w:t>[Заголовок]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808"/>
    <w:rsid w:val="000E66AC"/>
    <w:rsid w:val="00953421"/>
    <w:rsid w:val="0097103E"/>
    <w:rsid w:val="00971808"/>
    <w:rsid w:val="00A84FF8"/>
    <w:rsid w:val="00BE4AB0"/>
    <w:rsid w:val="00E171B7"/>
    <w:rsid w:val="00FE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AF44FAC41D0420ABA51E00C6A1DC5E7">
    <w:name w:val="DAF44FAC41D0420ABA51E00C6A1DC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4C160-2849-4E05-853C-3CE695E5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Template>
  <TotalTime>2</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Lab - Install Wireshark</vt:lpstr>
    </vt:vector>
  </TitlesOfParts>
  <Company>Cisco Systems, Inc.</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Установка программы Wireshark</dc:title>
  <dc:creator>SP</dc:creator>
  <dc:description>2013 г.</dc:description>
  <cp:lastModifiedBy>Носкова Ирина</cp:lastModifiedBy>
  <cp:revision>6</cp:revision>
  <cp:lastPrinted>2020-06-12T16:50:00Z</cp:lastPrinted>
  <dcterms:created xsi:type="dcterms:W3CDTF">2019-09-10T18:24:00Z</dcterms:created>
  <dcterms:modified xsi:type="dcterms:W3CDTF">2020-06-12T16:50:00Z</dcterms:modified>
</cp:coreProperties>
</file>